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96" w:rsidRPr="00D63496" w:rsidRDefault="00D63496" w:rsidP="00D63496">
      <w:pPr>
        <w:shd w:val="clear" w:color="auto" w:fill="FFFFFF"/>
        <w:spacing w:after="90" w:line="525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D63496">
        <w:rPr>
          <w:rFonts w:ascii="Arial" w:eastAsia="Times New Roman" w:hAnsi="Arial" w:cs="Angsana New"/>
          <w:color w:val="333333"/>
          <w:sz w:val="32"/>
          <w:szCs w:val="32"/>
          <w:cs/>
        </w:rPr>
        <w:t xml:space="preserve">ประกาศเทศบาลตำบลหินตก เรื่อง ตกลงราคาจ้างเหมาโครงการก่อสร้างบุกเบิกถนนสายราชประชา - บริเวณที่ดินนายอ้น หมู่ที่ </w:t>
      </w:r>
      <w:r w:rsidRPr="00D63496">
        <w:rPr>
          <w:rFonts w:ascii="Arial" w:eastAsia="Times New Roman" w:hAnsi="Arial" w:cs="Arial"/>
          <w:color w:val="333333"/>
          <w:sz w:val="32"/>
          <w:szCs w:val="32"/>
        </w:rPr>
        <w:t xml:space="preserve">4 </w:t>
      </w:r>
      <w:r w:rsidRPr="00D63496">
        <w:rPr>
          <w:rFonts w:ascii="Arial" w:eastAsia="Times New Roman" w:hAnsi="Arial" w:cs="Angsana New"/>
          <w:color w:val="333333"/>
          <w:sz w:val="32"/>
          <w:szCs w:val="32"/>
          <w:cs/>
        </w:rPr>
        <w:t>ตำบลหินตก</w:t>
      </w:r>
    </w:p>
    <w:p w:rsidR="00D63496" w:rsidRPr="00D63496" w:rsidRDefault="00D63496" w:rsidP="00D63496">
      <w:pPr>
        <w:shd w:val="clear" w:color="auto" w:fill="FFFFFF"/>
        <w:spacing w:after="90" w:line="240" w:lineRule="atLeast"/>
        <w:textAlignment w:val="baseline"/>
        <w:rPr>
          <w:rFonts w:ascii="Tahoma" w:eastAsia="Times New Roman" w:hAnsi="Tahoma" w:cs="Tahoma"/>
          <w:color w:val="666666"/>
          <w:sz w:val="21"/>
          <w:szCs w:val="21"/>
        </w:rPr>
      </w:pPr>
      <w:r w:rsidRPr="00D63496">
        <w:rPr>
          <w:rFonts w:ascii="Tahoma" w:eastAsia="Times New Roman" w:hAnsi="Tahoma" w:cs="Tahoma"/>
          <w:color w:val="666666"/>
          <w:sz w:val="21"/>
          <w:szCs w:val="21"/>
        </w:rPr>
        <w:t xml:space="preserve">26 </w:t>
      </w:r>
      <w:r w:rsidRPr="00D63496">
        <w:rPr>
          <w:rFonts w:ascii="Tahoma" w:eastAsia="Times New Roman" w:hAnsi="Tahoma" w:cs="Tahoma"/>
          <w:color w:val="666666"/>
          <w:sz w:val="21"/>
          <w:szCs w:val="21"/>
          <w:cs/>
        </w:rPr>
        <w:t xml:space="preserve">มกราคม </w:t>
      </w:r>
      <w:r w:rsidRPr="00D63496">
        <w:rPr>
          <w:rFonts w:ascii="Tahoma" w:eastAsia="Times New Roman" w:hAnsi="Tahoma" w:cs="Tahoma"/>
          <w:color w:val="666666"/>
          <w:sz w:val="21"/>
          <w:szCs w:val="21"/>
        </w:rPr>
        <w:t>2560</w:t>
      </w:r>
    </w:p>
    <w:p w:rsidR="00D63496" w:rsidRPr="00D63496" w:rsidRDefault="00D63496" w:rsidP="00D63496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ประกาศเทศบาลตำบลหินตก</w:t>
      </w:r>
    </w:p>
    <w:p w:rsidR="00D63496" w:rsidRPr="00D63496" w:rsidRDefault="00D63496" w:rsidP="00D63496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เรื่อง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ตกลงราคาจ้างเหมาโครงการก่อสร้างบุกเบิกถนนสายราชประชา - บริเวณที่ดินนายอ้น หมู่ที่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4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ตำบลหินตก</w:t>
      </w:r>
    </w:p>
    <w:p w:rsidR="00D63496" w:rsidRPr="00D63496" w:rsidRDefault="00D63496" w:rsidP="00D63496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D63496">
        <w:rPr>
          <w:rFonts w:ascii="inherit" w:eastAsia="Times New Roman" w:hAnsi="inherit" w:cs="Tahoma"/>
          <w:color w:val="000000"/>
          <w:sz w:val="20"/>
          <w:szCs w:val="20"/>
        </w:rPr>
        <w:t>      ………………………………………..………….</w:t>
      </w:r>
    </w:p>
    <w:p w:rsidR="00D63496" w:rsidRPr="00D63496" w:rsidRDefault="00D63496" w:rsidP="00D63496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                             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ด้วยเทศบาลตำบลหินตก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มีความประสงค์จะดำเนินการตกลงราคาจ้างเหมาโครงการบุกเบิกถนนสายราชประชา-บริเวณที่ดินนายอ้น หมู่ที่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4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ตำบลหินตก อำเภอร่อน</w:t>
      </w:r>
      <w:proofErr w:type="spellStart"/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พิบูลย์</w:t>
      </w:r>
      <w:proofErr w:type="spellEnd"/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 จังหวัดนครศรีธรรมราช โดยทำการบุกเบิกเขตทางกว้าง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5.00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เมตร ผิวจราจรกว้างเฉลี่ย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4.00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เมตร ความยาวรวม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218.00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เมตร โดยใช้หินคลุกปรับแต่งผิวจราจรไม่น้อยกว่า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174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ลูกบาศก์เมตร พร้อมวางท่อ ค.</w:t>
      </w:r>
      <w:proofErr w:type="spellStart"/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ส.ล</w:t>
      </w:r>
      <w:proofErr w:type="spellEnd"/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. ขนาด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ศก.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0.60 x 1.00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เมตร จำนวน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3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จุด จุดละ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7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ท่อน โดยใช้ท่อ ศก.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0.60 x 1.00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เมตร จำนวน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21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ท่อน พร้อมติดตั้งป้ายโครงการ จำนวน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1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ป้าย ก่อสร้างตามแบบแปลนเทศบาลตำบลหินตก เลขที่ ช.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2/2560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จำนวน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7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แผ่น วงเงิน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>189,400</w:t>
      </w:r>
      <w:proofErr w:type="gramStart"/>
      <w:r w:rsidRPr="00D63496">
        <w:rPr>
          <w:rFonts w:ascii="inherit" w:eastAsia="Times New Roman" w:hAnsi="inherit" w:cs="Tahoma"/>
          <w:color w:val="000000"/>
          <w:sz w:val="20"/>
          <w:szCs w:val="20"/>
        </w:rPr>
        <w:t>.-</w:t>
      </w:r>
      <w:proofErr w:type="gramEnd"/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บาท (หนึ่งแสนแปดหมื่นเก้าพันสี่ร้อยบาทถ้วน)</w:t>
      </w:r>
    </w:p>
    <w:p w:rsidR="00D63496" w:rsidRPr="00D63496" w:rsidRDefault="00D63496" w:rsidP="00D6349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                             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ราคากลางของงานก่อสร้างในการสอบราคาครั้งนี้เป็นเงินทั้งสิ้น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189,900.-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บาท (หนึ่งแสนแปด-หมื่นเก้าพันเก้าร้อยบาทถ้วน)</w:t>
      </w:r>
    </w:p>
    <w:p w:rsidR="00D63496" w:rsidRPr="00D63496" w:rsidRDefault="00D63496" w:rsidP="00D6349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                             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ผู้มีสิทธิเสนอราคาจะต้องมีคุณสมบัติ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ดังต่อไปนี้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> </w:t>
      </w:r>
    </w:p>
    <w:p w:rsidR="00D63496" w:rsidRPr="00D63496" w:rsidRDefault="00D63496" w:rsidP="00D63496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                               1. 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เป็นนิติบุคคล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ผู้มีอาชีพรับจ้างงานที่ตกลงราคาจ้างดังกล่าว ซึ่งมีผลงานก่อสร้างประเภทเดียวกัน ในวงเงินไม่น้อยกว่า</w:t>
      </w:r>
      <w:proofErr w:type="gramStart"/>
      <w:r w:rsidRPr="00D63496">
        <w:rPr>
          <w:rFonts w:ascii="inherit" w:eastAsia="Times New Roman" w:hAnsi="inherit" w:cs="Tahoma"/>
          <w:color w:val="000000"/>
          <w:sz w:val="20"/>
          <w:szCs w:val="20"/>
        </w:rPr>
        <w:t>  94,700</w:t>
      </w:r>
      <w:proofErr w:type="gramEnd"/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.-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บาท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>  (-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เก้าหมื่นสี่พันเจ็ดร้อยบาทถ้วน-)</w:t>
      </w:r>
    </w:p>
    <w:p w:rsidR="00D63496" w:rsidRPr="00D63496" w:rsidRDefault="00D63496" w:rsidP="00D63496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                              2. 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</w:t>
      </w:r>
      <w:proofErr w:type="gramStart"/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และได้แจ้งเวียนชื่อไปแล้ว</w:t>
      </w:r>
      <w:proofErr w:type="gramEnd"/>
      <w:r w:rsidRPr="00D63496">
        <w:rPr>
          <w:rFonts w:ascii="inherit" w:eastAsia="Times New Roman" w:hAnsi="inherit" w:cs="Tahoma"/>
          <w:color w:val="000000"/>
          <w:sz w:val="20"/>
          <w:szCs w:val="20"/>
        </w:rPr>
        <w:t>                                  3.  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ไม่เป็นผู้ได้รับเอกสิทธิ์หรือความคุ้มกัน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ซึ่งอาจปฏิเสธไม่ยอมขึ้นศาลไทย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เว้นแต่รัฐบาลของ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ผู้เสนอราคาได้มีคำสั่งให้สละสิทธิ์ความคุ้มกันเช่นว่านั้น                                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>4.  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เป็นผู้ที่ผ่านการคัดเลือกผู้มีคุณสมบัติเบื้องต้นในการจ้างของเทศบาลตำบลหินตก                              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>5.  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ไม่เป็นผู้มีผลประโยชน์ร่วมกันกับผู้เสนอราคารายอื่นที่เข้าเสนอราคาให้แก่เทศบาลตำบลหินตก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ณ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วันประกาศตกลงราคา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>   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หรือไม่เป็นผู้กระทำการอันเป็นการขัดขวางการแข่งขันราคาอย่างเป็นธรรม ในการตกลงราคาจ้างครั้งนี้</w:t>
      </w:r>
    </w:p>
    <w:p w:rsidR="00D63496" w:rsidRPr="00D63496" w:rsidRDefault="00D63496" w:rsidP="00D63496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                             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กำหนดดูสถานที่  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>30  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มกราคม  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2560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ให้ผู้ประสงค์จะดูสถานที่พร้อมกัน ณ สำนักงานเทศบาลตำบลหินตก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อำเภอร่อน</w:t>
      </w:r>
      <w:proofErr w:type="spellStart"/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พิบูลย์</w:t>
      </w:r>
      <w:proofErr w:type="spellEnd"/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จังหวัดนครศรีธรรมราช  เวลา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10.00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น.</w:t>
      </w:r>
    </w:p>
    <w:p w:rsidR="00D63496" w:rsidRPr="00D63496" w:rsidRDefault="00D63496" w:rsidP="00D63496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                             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กำหนดยื่นซองตกลงราคา  ตั้งแต่วันที่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>26 -31  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มกราคม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>  2560  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ตั้งแต่เวลา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10.00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น. ถึงเวลา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12.00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น.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>  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และกำหนดเปิดซองตกลงราคาในวันที่  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31  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มกราคม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2560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ตั้งแต่เวลา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14.00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น. เป็นต้นไป ณ กองคลัง สำนักงานเทศบาลตำบลหินตก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อำเภอร่อน</w:t>
      </w:r>
      <w:proofErr w:type="spellStart"/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พิบูลย์</w:t>
      </w:r>
      <w:proofErr w:type="spellEnd"/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จังหวัดนครศรีธรรมราช</w:t>
      </w:r>
    </w:p>
    <w:p w:rsidR="00D63496" w:rsidRPr="00D63496" w:rsidRDefault="00D63496" w:rsidP="00D63496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                             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ผู้สนใจติดต่อขอรับเอกสารตกลงราคาจ้าง ได้ที่ กองคลัง สำนักงานเทศบาลตำบลหินตก ตั้งแต่วันที่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26 - 30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มกราคม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2560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ตั้งแต่เวลา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08.30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น. ถึงเวลา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16.30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น.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ดูรายละเอียดได้ที่เว็บไซต์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www.hintokcity.com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หรือสอบถามทางโทรศัพท์หมายเลข  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0-7549-7044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ต่อ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3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ในวันและเวลาราชการ</w:t>
      </w:r>
    </w:p>
    <w:p w:rsidR="00D63496" w:rsidRPr="00D63496" w:rsidRDefault="00D63496" w:rsidP="00D6349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                                             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ประกาศ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ณ วันที่  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26 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มกราคม พ.ศ. </w:t>
      </w:r>
      <w:r w:rsidRPr="00D63496">
        <w:rPr>
          <w:rFonts w:ascii="inherit" w:eastAsia="Times New Roman" w:hAnsi="inherit" w:cs="Tahoma"/>
          <w:color w:val="000000"/>
          <w:sz w:val="20"/>
          <w:szCs w:val="20"/>
        </w:rPr>
        <w:t>2560</w:t>
      </w:r>
    </w:p>
    <w:p w:rsidR="00D63496" w:rsidRPr="00D63496" w:rsidRDefault="00D63496" w:rsidP="00D6349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D63496">
        <w:rPr>
          <w:rFonts w:ascii="inherit" w:eastAsia="Times New Roman" w:hAnsi="inherit" w:cs="Tahoma"/>
          <w:color w:val="000000"/>
          <w:sz w:val="20"/>
          <w:szCs w:val="20"/>
        </w:rPr>
        <w:t> </w:t>
      </w:r>
    </w:p>
    <w:p w:rsidR="00D63496" w:rsidRPr="00D63496" w:rsidRDefault="00D63496" w:rsidP="00D6349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D63496">
        <w:rPr>
          <w:rFonts w:ascii="inherit" w:eastAsia="Times New Roman" w:hAnsi="inherit" w:cs="Tahoma"/>
          <w:color w:val="000000"/>
          <w:sz w:val="20"/>
          <w:szCs w:val="20"/>
        </w:rPr>
        <w:t>                                                                           (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นายมา</w:t>
      </w:r>
      <w:proofErr w:type="spellStart"/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โนช</w:t>
      </w:r>
      <w:proofErr w:type="spellEnd"/>
      <w:proofErr w:type="gramStart"/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สวัสดี</w:t>
      </w:r>
      <w:proofErr w:type="spellStart"/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นฤ</w:t>
      </w:r>
      <w:proofErr w:type="spellEnd"/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มล</w:t>
      </w:r>
      <w:proofErr w:type="gramEnd"/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)</w:t>
      </w:r>
    </w:p>
    <w:p w:rsidR="00D63496" w:rsidRPr="00D63496" w:rsidRDefault="00D63496" w:rsidP="00D6349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D63496">
        <w:rPr>
          <w:rFonts w:ascii="inherit" w:eastAsia="Times New Roman" w:hAnsi="inherit" w:cs="Tahoma"/>
          <w:color w:val="000000"/>
          <w:sz w:val="20"/>
          <w:szCs w:val="20"/>
        </w:rPr>
        <w:t xml:space="preserve">                                                                          </w:t>
      </w:r>
      <w:r w:rsidRPr="00D63496">
        <w:rPr>
          <w:rFonts w:ascii="inherit" w:eastAsia="Times New Roman" w:hAnsi="inherit" w:cs="Tahoma"/>
          <w:color w:val="000000"/>
          <w:sz w:val="20"/>
          <w:szCs w:val="20"/>
          <w:cs/>
        </w:rPr>
        <w:t>นายกเทศมนตรีตำบลหินตก</w:t>
      </w:r>
    </w:p>
    <w:p w:rsidR="0000025F" w:rsidRDefault="00D63496">
      <w:r>
        <w:rPr>
          <w:noProof/>
        </w:rPr>
        <w:lastRenderedPageBreak/>
        <w:drawing>
          <wp:inline distT="0" distB="0" distL="0" distR="0">
            <wp:extent cx="5731510" cy="7944308"/>
            <wp:effectExtent l="0" t="0" r="2540" b="0"/>
            <wp:docPr id="1" name="รูปภาพ 1" descr="http://www.hintokcity.go.th/files/com_networknews/2017-01/2017-01_a7364d6028c2c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ntokcity.go.th/files/com_networknews/2017-01/2017-01_a7364d6028c2c9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496" w:rsidRDefault="00D63496">
      <w:r>
        <w:rPr>
          <w:noProof/>
        </w:rPr>
        <w:drawing>
          <wp:inline distT="0" distB="0" distL="0" distR="0">
            <wp:extent cx="5731510" cy="7944308"/>
            <wp:effectExtent l="0" t="0" r="2540" b="0"/>
            <wp:docPr id="2" name="รูปภาพ 2" descr="http://www.hintokcity.go.th/files/com_networknews/2017-01/2017-01_77781a3b2188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intokcity.go.th/files/com_networknews/2017-01/2017-01_77781a3b21889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96"/>
    <w:rsid w:val="0000025F"/>
    <w:rsid w:val="00D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E0419-4C92-4B8A-B3C7-A7B75679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4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6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0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2017-08-28T03:28:00Z</dcterms:created>
  <dcterms:modified xsi:type="dcterms:W3CDTF">2017-08-28T03:29:00Z</dcterms:modified>
</cp:coreProperties>
</file>